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451" w:rsidRPr="003F013D" w:rsidRDefault="00B66451" w:rsidP="00B66451">
      <w:pPr>
        <w:pStyle w:val="a3"/>
        <w:spacing w:before="0" w:beforeAutospacing="0" w:after="0" w:afterAutospacing="0"/>
        <w:jc w:val="center"/>
        <w:rPr>
          <w:color w:val="000000"/>
          <w:sz w:val="28"/>
          <w:szCs w:val="28"/>
          <w:lang w:val="kk-KZ"/>
        </w:rPr>
      </w:pPr>
      <w:r w:rsidRPr="003F013D">
        <w:rPr>
          <w:color w:val="000000"/>
          <w:sz w:val="28"/>
          <w:szCs w:val="28"/>
          <w:lang w:val="kk-KZ"/>
        </w:rPr>
        <w:t>15 ДӘРІС «ТЕХНИКАЛЫҚ-ЭКОНОМИКАЛЫҚ НЕГІЗДЕМЕНІ, ТЕХНИКАЛЫҚ-ЭКОНОМИКАЛЫҚ ЕСЕПТЕУЛЕРДІ, ЖОБАНЫ ЖӘНЕ ЖҰМЫС ҚҰЖАТТАМАСЫН ӘЗІРЛЕУ ҮШІН МАГИСТРАЛДЫ ТРАССАЛАРДЫ ІЗДЕСТІРУ ТЕХНОЛОГИЯСЫ»</w:t>
      </w:r>
    </w:p>
    <w:p w:rsidR="00B66451"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B66451" w:rsidRPr="003F013D" w:rsidRDefault="00B66451" w:rsidP="00B66451">
      <w:pPr>
        <w:pStyle w:val="a3"/>
        <w:spacing w:before="0" w:beforeAutospacing="0" w:after="0" w:afterAutospacing="0"/>
        <w:ind w:firstLine="709"/>
        <w:jc w:val="both"/>
        <w:rPr>
          <w:color w:val="000000"/>
          <w:sz w:val="28"/>
          <w:szCs w:val="28"/>
          <w:lang w:val="kk-KZ"/>
        </w:rPr>
      </w:pPr>
      <w:r>
        <w:rPr>
          <w:color w:val="000000"/>
          <w:sz w:val="28"/>
          <w:szCs w:val="28"/>
          <w:lang w:val="kk-KZ"/>
        </w:rPr>
        <w:t xml:space="preserve"> </w:t>
      </w:r>
      <w:r w:rsidRPr="003F013D">
        <w:rPr>
          <w:color w:val="000000"/>
          <w:sz w:val="28"/>
          <w:szCs w:val="28"/>
          <w:lang w:val="kk-KZ"/>
        </w:rPr>
        <w:t>Жоспары:</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1 Ізденістің міндеттері мен кезеңдері.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2 Жобалау алдындағы байқап зерттеу ізденістері.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3 Трассаның жобалық техникалық ізденістері.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4 Құрылыс алдындағы іздестіру.</w:t>
      </w:r>
    </w:p>
    <w:p w:rsidR="00B66451"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B66451" w:rsidRPr="003F013D" w:rsidRDefault="00B66451" w:rsidP="00B66451">
      <w:pPr>
        <w:pStyle w:val="a3"/>
        <w:spacing w:before="0" w:beforeAutospacing="0" w:after="0" w:afterAutospacing="0"/>
        <w:ind w:firstLine="709"/>
        <w:jc w:val="both"/>
        <w:rPr>
          <w:color w:val="000000"/>
          <w:sz w:val="28"/>
          <w:szCs w:val="28"/>
          <w:lang w:val="kk-KZ"/>
        </w:rPr>
      </w:pPr>
      <w:r>
        <w:rPr>
          <w:color w:val="000000"/>
          <w:sz w:val="28"/>
          <w:szCs w:val="28"/>
          <w:lang w:val="kk-KZ"/>
        </w:rPr>
        <w:t xml:space="preserve"> </w:t>
      </w:r>
      <w:r w:rsidRPr="003F013D">
        <w:rPr>
          <w:color w:val="000000"/>
          <w:sz w:val="28"/>
          <w:szCs w:val="28"/>
          <w:lang w:val="kk-KZ"/>
        </w:rPr>
        <w:t>Ізденістің міндеттері мен кезеңдері. Трассаларды іздестіру процесінде екі негізгі міндет шешіледі: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1) қолайлы жағдайларда орналасқан және құрылысқа және пайдалануға ең төменгі шығыстарды талап ететін трассаның оңтайлы нұсқасын таңдау;</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2) трассаның және ондағы барлық құрылыстардың жобасын жасау үшін қажетті топографиялық-геодезиялық, инженерлік-геологиялық, гидрологиялық және басқа да материалдар мен деректерді жинау.</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Жергілікті жердің күрделі жағдайларында орналасқан жаңа магистральды трассалар үшін жобалаудың қабылданған кезеңдеріне сәйкес:</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а</w:t>
      </w:r>
      <w:r>
        <w:rPr>
          <w:color w:val="000000"/>
          <w:sz w:val="28"/>
          <w:szCs w:val="28"/>
          <w:lang w:val="kk-KZ"/>
        </w:rPr>
        <w:t xml:space="preserve"> </w:t>
      </w:r>
      <w:r w:rsidRPr="003F013D">
        <w:rPr>
          <w:color w:val="000000"/>
          <w:sz w:val="28"/>
          <w:szCs w:val="28"/>
          <w:lang w:val="kk-KZ"/>
        </w:rPr>
        <w:t>) трассаның техникалық-экономикалық негіздемесі (ТЭН) үшін жобалау алдындағы алдын ала тексеру ізденістері;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 жобалаудың бірінші сатысы үшін жобалық техникалық ізденістер - трассаның техникалық жобасын әзірлеу;</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в) жобалаудың екінші сатысы үшін құрылыс алдындағы ізденістер - жұмыс сызбаларын құрастыру.</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Қазіргі бар желілердің екінші желісі үшін, сондай - ақ салыстырмалы түрде күрделі емес жағдайларда жүретін Жаңа трассалар үшін жобалық ізденістер жобалаудың бір сатысы-технологиялық-жұмыс жобасы үшін жүргізілуі мүмкін.</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Жобалау алдындағы байқап зерттеу ізденістері.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Іздестірудің мақсаты мен әдістері. Алдын ала цифрлау ізденістері трассаның принципті бағытын таңдау, оны салудың экономикалық орындылығы мен техникалық мүмкіндігін негіздеу, оның техникалық параметрлерін белгілеу, жұмыстардың көлемі мен құнын, құрылыс мерзімдерін алдын ала анықтау үшін материал жинауды өз мақсаты бар.</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Іздестіру ауданына бар топографиялық карталар мен аэрофототүсірілімдер материалдарын, инженерлік-геологиялық түсірілімдерді, бұрынғы жылдардағы іздестіру деректерін зерделей отырып, алдын ала тексеру іздестірулерін негізінен камералдық жолмен жүргізуге ұмтылады. Тек күрделі аудандарда ғана бағыттар нұсқаларын әуе және далалық зерттеу, шолу аэрофотототүсірілім жүргізу қажет болуы мүмкін.</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Әуе желісін анықтау. Үлкен созылған трассалардың камералдық ізденістері шолу-топографиялық және шағын масштабты топографиялық</w:t>
      </w:r>
      <w:r>
        <w:rPr>
          <w:color w:val="000000"/>
          <w:sz w:val="28"/>
          <w:szCs w:val="28"/>
          <w:lang w:val="kk-KZ"/>
        </w:rPr>
        <w:t xml:space="preserve"> </w:t>
      </w:r>
      <w:r w:rsidRPr="003F013D">
        <w:rPr>
          <w:color w:val="000000"/>
          <w:sz w:val="28"/>
          <w:szCs w:val="28"/>
          <w:lang w:val="kk-KZ"/>
        </w:rPr>
        <w:lastRenderedPageBreak/>
        <w:t>карталарды зерттеуден басталады, онда трассаның тірек пункттері: бастапқы, соңғы, берілген аралық пункттер белгіленеді.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Картада тірек пункттерді қосатын тура әуе желісін құрады, оған ең қысқа сияқты жобаланатын трассаны жақындатуға ұмтылады. Ауа желісін ұстана отырып, тірек пункттер арасындағы трассаның ықтимал бағыттары Бірінші жақындағанда ірі табиғи кедергілер арқылы өтетін орындарды таңдауға басты назар аудара отырып, белгіленеді. Алдағы уақытта белгіленген бағыттар ірі масштабтағы топографиялық карталарға ауыстырылады.</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Бағыт нұсқаларын таңдау. 1:50000 - 1:25000 масштабтағы топографиялық картада жағдайдың және рельефтің егжей-тегжейлі бейнесін ескере отырып, әрбір бағытта ең алдымен трассаның аса қиын учаскелерін (белгіленген нүктелер деп аталатын) нақтылайды: ірі су ағындары мен көлдер арқылы өтетін орындар, таулы асулар, тірек пункттеріне жанасу нүктелері, қолданыстағы магистральдардың қиылысу орындары және т. б.</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Бір мезгілде қолда бар геологиялық және топырақ карталары бойынша белгіленген нұсқалардың бойындағы инженерлік-геологиялық және гидрогеологиялық жағдайларды зерделейді және трассамен Батпақты, көшкіндерді, карст аудандары мен геологиялық тұрғыдан қолайсыз басқа да жерлерді айналып өту мақсатында түзетулер енгізеді.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Нұсқалардың әрқайсысы бойынша карта бойынша бойлық профилді құрайды, жекелеген учаскелердің ұзындығын, кедергілер мен қиылыстар арқылы өтетін өтулердің санын, трассаның нақты ұзындығының әуе желісі бойынша қашықтыққа қатынасы ретінде Даму коэффициентін, жұмыстың шамамен алғандағы көлемін есептейді және техникалық-экономикалық салыстыру жолымен одан әрі зерттеу үшін неғұрлым тиімді таңдап алынады.</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Трассаның Жобалық техникалық ізденістері.</w:t>
      </w:r>
    </w:p>
    <w:p w:rsidR="00B66451" w:rsidRPr="003F013D"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Техникалық тапсырмада берілген трассаның бағыты бойынша жобалаудың бірінші сатысы үшін егжей-тегжейлі техникалық іздестірулер орындалады, оның міндетіне мыналар кіреді::</w:t>
      </w:r>
    </w:p>
    <w:p w:rsidR="00B66451" w:rsidRPr="003F013D" w:rsidRDefault="00B66451" w:rsidP="00B66451">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1) нұсқаларды техникалы</w:t>
      </w:r>
      <w:proofErr w:type="gramStart"/>
      <w:r w:rsidRPr="003F013D">
        <w:rPr>
          <w:color w:val="000000"/>
          <w:sz w:val="28"/>
          <w:szCs w:val="28"/>
        </w:rPr>
        <w:t>қ-</w:t>
      </w:r>
      <w:proofErr w:type="gramEnd"/>
      <w:r w:rsidRPr="003F013D">
        <w:rPr>
          <w:color w:val="000000"/>
          <w:sz w:val="28"/>
          <w:szCs w:val="28"/>
        </w:rPr>
        <w:t xml:space="preserve">экономикалық </w:t>
      </w:r>
      <w:proofErr w:type="spellStart"/>
      <w:r w:rsidRPr="003F013D">
        <w:rPr>
          <w:color w:val="000000"/>
          <w:sz w:val="28"/>
          <w:szCs w:val="28"/>
        </w:rPr>
        <w:t>салыстыру</w:t>
      </w:r>
      <w:proofErr w:type="spellEnd"/>
      <w:r w:rsidRPr="003F013D">
        <w:rPr>
          <w:color w:val="000000"/>
          <w:sz w:val="28"/>
          <w:szCs w:val="28"/>
        </w:rPr>
        <w:t xml:space="preserve"> арқылы оңтайлы </w:t>
      </w:r>
      <w:proofErr w:type="spellStart"/>
      <w:r w:rsidRPr="003F013D">
        <w:rPr>
          <w:color w:val="000000"/>
          <w:sz w:val="28"/>
          <w:szCs w:val="28"/>
        </w:rPr>
        <w:t>трассаны</w:t>
      </w:r>
      <w:proofErr w:type="spellEnd"/>
      <w:r w:rsidRPr="003F013D">
        <w:rPr>
          <w:color w:val="000000"/>
          <w:sz w:val="28"/>
          <w:szCs w:val="28"/>
        </w:rPr>
        <w:t xml:space="preserve"> таңдау;</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трассаның және ондағы барлық құрылыстардың техникалық жобасын әзірлеу үшін дұрыс материалдарды жинау;</w:t>
      </w:r>
    </w:p>
    <w:p w:rsidR="00B66451" w:rsidRPr="00DA02F6"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DA02F6">
        <w:rPr>
          <w:color w:val="000000"/>
          <w:sz w:val="28"/>
          <w:szCs w:val="28"/>
          <w:lang w:val="kk-KZ"/>
        </w:rPr>
        <w:t>3) құрылыс сметасын жасау.</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Техникалық іздестірулерді аэрометодтармен аэрофотосуреттерді далалық байланыстыра отырып және трассаларды нақты зерттей отырып орындайды.</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Құрылыс алдындағы іздестіру.</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Іздестірудің мақсаты мен әдістері. Құрылыс алдындағы іздестіру таңдалған және бекітілген трассада жүргізіледі және өз мақсаты бар:</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1) барлық жобаланатын құрылыстарды пикетажға байлайтын трассаның нақты орналасуын жергілікті жерде орнату және бекіту;</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трассаның жұмыс жобасын жасау үшін толық және дәл материалдар мен топографиялық-геодезиялық, инженерлік-геологиялық, гидрологиялық және басқа түсірілімдер деректерін жинау.</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F17263">
        <w:rPr>
          <w:color w:val="000000"/>
          <w:sz w:val="28"/>
          <w:szCs w:val="28"/>
          <w:lang w:val="kk-KZ"/>
        </w:rPr>
        <w:t>Құрылыс алдындағы ізденістер-бұл кешенді партиялармен орындалатын негізгі далалық ізденістер. Трассаның жұмыс жобасы. Құрылыс алдындағы далалық іздестіру негізінде барлық құрылыстарға арналған жұмыс сызбаларынан, негіздемелермен, есептермен, жұмыс көлемінің ведомостерімен, келісу құжаттарымен, геодезиялық деректермен, сметалармен түсіндірме жазбадан тұратын трассаның жұмыс жобасын құрайды.</w:t>
      </w:r>
    </w:p>
    <w:p w:rsidR="00B66451" w:rsidRPr="00F17263" w:rsidRDefault="00B66451" w:rsidP="00B66451">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Шығыстар іздестіру трассалар кіреді бірінші басшысын сметасы "Іздестіру және жобалау". Сметаның екінші бөлімінде "трассаны игеру және дайындық жұмыстары" жер бөлуге және трассаны қалпына келтіруге қаражат бөлінеді. Желілік құрылыстарды, станциялар мен басқа да алаңдарды, өткелдерді геодезиялық бөлуге арналған шығыстар сметаның тиісті тарауларында осы құрылыстарды салуға арналған шығыстардың бір бөлігі ретінде көзделуге тиіс.</w:t>
      </w:r>
    </w:p>
    <w:p w:rsidR="00B66451" w:rsidRPr="00342837" w:rsidRDefault="00B66451" w:rsidP="00B66451">
      <w:pPr>
        <w:pStyle w:val="a3"/>
        <w:spacing w:before="0" w:beforeAutospacing="0" w:after="0" w:afterAutospacing="0"/>
        <w:jc w:val="both"/>
        <w:rPr>
          <w:sz w:val="28"/>
          <w:szCs w:val="28"/>
          <w:lang w:val="kk-KZ"/>
        </w:rPr>
      </w:pPr>
      <w:r>
        <w:rPr>
          <w:color w:val="000000"/>
          <w:sz w:val="28"/>
          <w:szCs w:val="28"/>
          <w:lang w:val="kk-KZ"/>
        </w:rPr>
        <w:t xml:space="preserve">       </w:t>
      </w:r>
      <w:r w:rsidRPr="00F17263">
        <w:rPr>
          <w:color w:val="000000"/>
          <w:sz w:val="28"/>
          <w:szCs w:val="28"/>
          <w:lang w:val="kk-KZ"/>
        </w:rPr>
        <w:t>Тікелей құрылыс алдында жергілікті жердегі трассаны қалпына келтіру жүргізіледі.</w:t>
      </w:r>
    </w:p>
    <w:p w:rsidR="00BC14A0" w:rsidRPr="00B66451" w:rsidRDefault="00BC14A0">
      <w:pPr>
        <w:rPr>
          <w:lang w:val="kk-KZ"/>
        </w:rPr>
      </w:pPr>
    </w:p>
    <w:sectPr w:rsidR="00BC14A0" w:rsidRPr="00B66451"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B66451"/>
    <w:rsid w:val="00000D30"/>
    <w:rsid w:val="0001425D"/>
    <w:rsid w:val="00053A0B"/>
    <w:rsid w:val="0005411F"/>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40DEC"/>
    <w:rsid w:val="009652EB"/>
    <w:rsid w:val="009853FA"/>
    <w:rsid w:val="009C7860"/>
    <w:rsid w:val="009E053F"/>
    <w:rsid w:val="00A555FF"/>
    <w:rsid w:val="00A8749A"/>
    <w:rsid w:val="00B40F4F"/>
    <w:rsid w:val="00B51696"/>
    <w:rsid w:val="00B66451"/>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4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66451"/>
    <w:pPr>
      <w:spacing w:before="100" w:beforeAutospacing="1" w:after="100" w:afterAutospacing="1"/>
      <w:ind w:left="0" w:firstLine="0"/>
      <w:jc w:val="left"/>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915</Words>
  <Characters>5217</Characters>
  <Application>Microsoft Office Word</Application>
  <DocSecurity>0</DocSecurity>
  <Lines>43</Lines>
  <Paragraphs>12</Paragraphs>
  <ScaleCrop>false</ScaleCrop>
  <Company>EKTU</Company>
  <LinksUpToDate>false</LinksUpToDate>
  <CharactersWithSpaces>6120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Baitakh</dc:creator>
  <cp:lastModifiedBy>Erkebulan</cp:lastModifiedBy>
  <cp:revision>2</cp:revision>
  <dcterms:created xsi:type="dcterms:W3CDTF">2020-01-18T04:44:00Z</dcterms:created>
  <dcterms:modified xsi:type="dcterms:W3CDTF">2020-01-18T04:44:00Z</dcterms:modified>
</cp:coreProperties>
</file>